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E" w:rsidRDefault="001D52BE" w:rsidP="001D52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50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1E250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ผลการปฏิบัติงานและการใช้จ่ายงบประมาณ</w:t>
      </w:r>
    </w:p>
    <w:p w:rsidR="001D52BE" w:rsidRDefault="001D52BE" w:rsidP="001D52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50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แผนงานบูรณาการ</w:t>
      </w: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2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การบริหารจัดการขยะและสิ่งแวดล้อม ประจำปีงบประมาณ พ.ศ. </w:t>
      </w:r>
      <w:r w:rsidRPr="001E250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D52BE" w:rsidRDefault="001D52BE" w:rsidP="001D52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2BE" w:rsidRPr="001E2502" w:rsidRDefault="001D52BE" w:rsidP="001D52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14ECF" w:rsidRPr="001E2502">
        <w:rPr>
          <w:rFonts w:ascii="TH SarabunPSK" w:hAnsi="TH SarabunPSK" w:cs="TH SarabunPSK" w:hint="cs"/>
          <w:sz w:val="32"/>
          <w:szCs w:val="32"/>
          <w:cs/>
        </w:rPr>
        <w:t>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1D52BE" w:rsidRDefault="001D52BE" w:rsidP="001D52B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847">
        <w:rPr>
          <w:rFonts w:ascii="TH SarabunPSK" w:hAnsi="TH SarabunPSK" w:cs="TH SarabunPSK"/>
          <w:sz w:val="32"/>
          <w:szCs w:val="32"/>
        </w:rPr>
        <w:t>...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</w:t>
      </w:r>
      <w:r w:rsidR="00C14ECF">
        <w:rPr>
          <w:rFonts w:ascii="TH SarabunPSK" w:hAnsi="TH SarabunPSK" w:cs="TH SarabunPSK"/>
          <w:sz w:val="32"/>
          <w:szCs w:val="32"/>
        </w:rPr>
        <w:t>.....</w:t>
      </w:r>
      <w:r w:rsidRPr="005558C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86841" w:rsidRDefault="00786841" w:rsidP="00786841">
      <w:pPr>
        <w:pStyle w:val="a3"/>
        <w:numPr>
          <w:ilvl w:val="0"/>
          <w:numId w:val="1"/>
        </w:numPr>
        <w:tabs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รอบที่รายงานผล</w:t>
      </w:r>
    </w:p>
    <w:p w:rsidR="00786841" w:rsidRPr="0083108A" w:rsidRDefault="00786841" w:rsidP="00786841">
      <w:pPr>
        <w:pStyle w:val="a3"/>
        <w:tabs>
          <w:tab w:val="left" w:pos="1620"/>
        </w:tabs>
        <w:ind w:firstLine="0"/>
        <w:rPr>
          <w:rFonts w:ascii="TH SarabunPSK" w:hAnsi="TH SarabunPSK" w:cs="TH SarabunPSK"/>
          <w:sz w:val="32"/>
          <w:szCs w:val="32"/>
        </w:rPr>
      </w:pP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(ตุลาคม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-ธันวาคม 2560)</w:t>
      </w:r>
      <w:r w:rsidRPr="0083108A">
        <w:rPr>
          <w:rFonts w:ascii="TH SarabunPSK" w:hAnsi="TH SarabunPSK" w:cs="TH SarabunPSK"/>
          <w:sz w:val="32"/>
          <w:szCs w:val="32"/>
        </w:rPr>
        <w:t xml:space="preserve"> </w:t>
      </w:r>
      <w:r w:rsidRPr="008310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2 (มกราคม-มีนาคม 2561)</w:t>
      </w:r>
    </w:p>
    <w:p w:rsidR="00786841" w:rsidRPr="00786841" w:rsidRDefault="00786841" w:rsidP="00786841">
      <w:pPr>
        <w:pStyle w:val="a3"/>
        <w:tabs>
          <w:tab w:val="left" w:pos="1620"/>
        </w:tabs>
        <w:ind w:firstLine="0"/>
        <w:rPr>
          <w:rFonts w:ascii="TH SarabunPSK" w:hAnsi="TH SarabunPSK" w:cs="TH SarabunPSK"/>
          <w:sz w:val="32"/>
          <w:szCs w:val="32"/>
        </w:rPr>
      </w:pP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3 (เมษายน-มิถุนายน 256</w:t>
      </w:r>
      <w:r w:rsidR="00DC4EF6">
        <w:rPr>
          <w:rFonts w:ascii="TH SarabunPSK" w:hAnsi="TH SarabunPSK" w:cs="TH SarabunPSK" w:hint="cs"/>
          <w:sz w:val="32"/>
          <w:szCs w:val="32"/>
          <w:cs/>
        </w:rPr>
        <w:t>1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)</w:t>
      </w:r>
      <w:r w:rsidRPr="0083108A">
        <w:rPr>
          <w:rFonts w:ascii="TH SarabunPSK" w:hAnsi="TH SarabunPSK" w:cs="TH SarabunPSK"/>
          <w:sz w:val="32"/>
          <w:szCs w:val="32"/>
        </w:rPr>
        <w:t xml:space="preserve"> </w:t>
      </w:r>
      <w:r w:rsidRPr="0083108A">
        <w:rPr>
          <w:rFonts w:ascii="TH SarabunPSK" w:hAnsi="TH SarabunPSK" w:cs="TH SarabunPSK" w:hint="cs"/>
          <w:sz w:val="32"/>
          <w:szCs w:val="32"/>
          <w:cs/>
        </w:rPr>
        <w:tab/>
      </w: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4 (กรกฎาคม-กันยายน 2561)</w:t>
      </w:r>
    </w:p>
    <w:p w:rsidR="001D52BE" w:rsidRDefault="00786841" w:rsidP="001D52B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p w:rsidR="009B52FF" w:rsidRDefault="009B52FF" w:rsidP="009B52FF">
      <w:pPr>
        <w:pStyle w:val="a3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1324"/>
        <w:gridCol w:w="393"/>
        <w:gridCol w:w="396"/>
        <w:gridCol w:w="396"/>
        <w:gridCol w:w="393"/>
        <w:gridCol w:w="423"/>
        <w:gridCol w:w="434"/>
        <w:gridCol w:w="455"/>
        <w:gridCol w:w="428"/>
        <w:gridCol w:w="405"/>
        <w:gridCol w:w="408"/>
        <w:gridCol w:w="405"/>
        <w:gridCol w:w="420"/>
        <w:gridCol w:w="1049"/>
        <w:gridCol w:w="2174"/>
      </w:tblGrid>
      <w:tr w:rsidR="00786841" w:rsidRPr="009B52FF" w:rsidTr="00996664">
        <w:trPr>
          <w:tblHeader/>
        </w:trPr>
        <w:tc>
          <w:tcPr>
            <w:tcW w:w="1739" w:type="pct"/>
            <w:vMerge w:val="restar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กิจกรรม/งานสำคัญ</w:t>
            </w:r>
          </w:p>
        </w:tc>
        <w:tc>
          <w:tcPr>
            <w:tcW w:w="454" w:type="pct"/>
            <w:vMerge w:val="restar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ตัวชี้วัดโครงการ (ทั้งปี)</w:t>
            </w:r>
          </w:p>
        </w:tc>
        <w:tc>
          <w:tcPr>
            <w:tcW w:w="1701" w:type="pct"/>
            <w:gridSpan w:val="12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right="-124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360" w:type="pct"/>
            <w:vMerge w:val="restart"/>
            <w:shd w:val="clear" w:color="auto" w:fill="BFBFBF"/>
            <w:vAlign w:val="center"/>
          </w:tcPr>
          <w:p w:rsidR="00786841" w:rsidRPr="00786841" w:rsidRDefault="00786841" w:rsidP="00C14EC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ร้อยละการดำเนินงาน</w:t>
            </w:r>
          </w:p>
        </w:tc>
        <w:tc>
          <w:tcPr>
            <w:tcW w:w="746" w:type="pct"/>
            <w:vMerge w:val="restart"/>
            <w:shd w:val="clear" w:color="auto" w:fill="BFBFBF"/>
            <w:vAlign w:val="center"/>
          </w:tcPr>
          <w:p w:rsidR="00786841" w:rsidRPr="00786841" w:rsidRDefault="00786841" w:rsidP="00C14ECF">
            <w:pPr>
              <w:ind w:firstLine="0"/>
              <w:jc w:val="center"/>
              <w:rPr>
                <w:sz w:val="28"/>
                <w:cs/>
              </w:rPr>
            </w:pPr>
            <w:r w:rsidRPr="0078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ความสอดคล้องกับตัวชี้วัดเป้าหมายและตัวชี้วัดแนวทางของแผนงานบูรณาการ</w:t>
            </w:r>
          </w:p>
        </w:tc>
      </w:tr>
      <w:tr w:rsidR="00786841" w:rsidRPr="009B52FF" w:rsidTr="00996664">
        <w:trPr>
          <w:tblHeader/>
        </w:trPr>
        <w:tc>
          <w:tcPr>
            <w:tcW w:w="1739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9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2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3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0" w:type="pct"/>
            <w:vMerge/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  <w:vMerge/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6841" w:rsidRPr="009B52FF" w:rsidTr="00996664">
        <w:trPr>
          <w:tblHeader/>
        </w:trPr>
        <w:tc>
          <w:tcPr>
            <w:tcW w:w="1739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36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136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135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45" w:type="pct"/>
            <w:shd w:val="clear" w:color="auto" w:fill="BFBFBF"/>
            <w:vAlign w:val="center"/>
          </w:tcPr>
          <w:p w:rsidR="00786841" w:rsidRPr="007D7D8B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7D7D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</w:t>
            </w:r>
          </w:p>
        </w:tc>
        <w:tc>
          <w:tcPr>
            <w:tcW w:w="149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156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47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39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140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39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44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360" w:type="pct"/>
            <w:vMerge/>
            <w:tcBorders>
              <w:bottom w:val="single" w:sz="4" w:space="0" w:color="000000"/>
            </w:tcBorders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  <w:vMerge/>
            <w:tcBorders>
              <w:bottom w:val="single" w:sz="4" w:space="0" w:color="000000"/>
            </w:tcBorders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6841" w:rsidRPr="009B52FF" w:rsidTr="00996664">
        <w:trPr>
          <w:trHeight w:val="492"/>
        </w:trPr>
        <w:tc>
          <w:tcPr>
            <w:tcW w:w="17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6841" w:rsidRPr="009B52FF" w:rsidRDefault="00786841" w:rsidP="00786841">
            <w:pPr>
              <w:tabs>
                <w:tab w:val="left" w:pos="365"/>
              </w:tabs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…………………………………………………………</w:t>
            </w:r>
          </w:p>
        </w:tc>
        <w:tc>
          <w:tcPr>
            <w:tcW w:w="45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996664">
        <w:trPr>
          <w:trHeight w:val="60"/>
        </w:trPr>
        <w:tc>
          <w:tcPr>
            <w:tcW w:w="17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7D7D8B" w:rsidRDefault="00786841" w:rsidP="007D7D8B">
            <w:pPr>
              <w:pStyle w:val="a3"/>
              <w:numPr>
                <w:ilvl w:val="0"/>
                <w:numId w:val="6"/>
              </w:num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996664">
        <w:trPr>
          <w:trHeight w:val="60"/>
        </w:trPr>
        <w:tc>
          <w:tcPr>
            <w:tcW w:w="173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…………………………………………………………</w:t>
            </w:r>
          </w:p>
        </w:tc>
        <w:tc>
          <w:tcPr>
            <w:tcW w:w="454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000000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000000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996664">
        <w:trPr>
          <w:trHeight w:val="60"/>
        </w:trPr>
        <w:tc>
          <w:tcPr>
            <w:tcW w:w="1739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86841" w:rsidRPr="009B52FF" w:rsidRDefault="00786841" w:rsidP="00786841">
            <w:pPr>
              <w:tabs>
                <w:tab w:val="left" w:pos="365"/>
              </w:tabs>
              <w:spacing w:line="223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…………………………………………………………</w:t>
            </w:r>
          </w:p>
        </w:tc>
        <w:tc>
          <w:tcPr>
            <w:tcW w:w="45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996664">
        <w:trPr>
          <w:trHeight w:val="60"/>
        </w:trPr>
        <w:tc>
          <w:tcPr>
            <w:tcW w:w="17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  <w:r w:rsidR="00503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  <w:tc>
          <w:tcPr>
            <w:tcW w:w="4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1B251B" w:rsidTr="00996664">
        <w:trPr>
          <w:trHeight w:val="235"/>
        </w:trPr>
        <w:tc>
          <w:tcPr>
            <w:tcW w:w="17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BF1FEC" w:rsidRDefault="00786841" w:rsidP="00323DCE">
            <w:pPr>
              <w:tabs>
                <w:tab w:val="left" w:pos="252"/>
                <w:tab w:val="left" w:pos="365"/>
              </w:tabs>
              <w:spacing w:line="223" w:lineRule="auto"/>
              <w:rPr>
                <w:rFonts w:eastAsia="Cordia New"/>
                <w:sz w:val="28"/>
                <w:cs/>
              </w:rPr>
            </w:pPr>
          </w:p>
        </w:tc>
        <w:tc>
          <w:tcPr>
            <w:tcW w:w="4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FC6ACB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rPr>
                <w:rFonts w:eastAsia="Cordia New"/>
                <w:sz w:val="28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rPr>
                <w:sz w:val="28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rPr>
                <w:sz w:val="28"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spacing w:line="223" w:lineRule="auto"/>
              <w:rPr>
                <w:sz w:val="28"/>
                <w:cs/>
              </w:rPr>
            </w:pPr>
          </w:p>
        </w:tc>
        <w:tc>
          <w:tcPr>
            <w:tcW w:w="1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4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5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4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</w:rPr>
            </w:pPr>
          </w:p>
        </w:tc>
        <w:tc>
          <w:tcPr>
            <w:tcW w:w="13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14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86841" w:rsidRPr="001B251B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sz w:val="28"/>
                <w:cs/>
              </w:rPr>
            </w:pPr>
          </w:p>
        </w:tc>
        <w:tc>
          <w:tcPr>
            <w:tcW w:w="360" w:type="pct"/>
            <w:tcBorders>
              <w:top w:val="dotted" w:sz="4" w:space="0" w:color="auto"/>
              <w:bottom w:val="single" w:sz="4" w:space="0" w:color="auto"/>
            </w:tcBorders>
          </w:tcPr>
          <w:p w:rsidR="00786841" w:rsidRPr="00BB2354" w:rsidRDefault="00786841" w:rsidP="00323DCE">
            <w:pPr>
              <w:tabs>
                <w:tab w:val="left" w:pos="1689"/>
              </w:tabs>
              <w:spacing w:line="223" w:lineRule="auto"/>
              <w:rPr>
                <w:b/>
                <w:bCs/>
                <w:sz w:val="28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786841" w:rsidRPr="00BB2354" w:rsidRDefault="00786841" w:rsidP="00323DCE">
            <w:pPr>
              <w:tabs>
                <w:tab w:val="left" w:pos="1689"/>
              </w:tabs>
              <w:spacing w:line="223" w:lineRule="auto"/>
              <w:rPr>
                <w:b/>
                <w:bCs/>
                <w:sz w:val="28"/>
                <w:cs/>
              </w:rPr>
            </w:pPr>
          </w:p>
        </w:tc>
      </w:tr>
    </w:tbl>
    <w:p w:rsidR="009B52FF" w:rsidRDefault="009B52FF" w:rsidP="009B52FF">
      <w:pPr>
        <w:pStyle w:val="a3"/>
        <w:ind w:firstLine="0"/>
        <w:rPr>
          <w:rFonts w:ascii="TH SarabunPSK" w:hAnsi="TH SarabunPSK" w:cs="TH SarabunPSK"/>
          <w:b/>
          <w:bCs/>
          <w:sz w:val="32"/>
          <w:szCs w:val="32"/>
          <w:cs/>
        </w:rPr>
        <w:sectPr w:rsidR="009B52FF" w:rsidSect="009B52FF">
          <w:pgSz w:w="15840" w:h="12240" w:orient="landscape" w:code="1"/>
          <w:pgMar w:top="1440" w:right="811" w:bottom="1440" w:left="629" w:header="720" w:footer="720" w:gutter="0"/>
          <w:cols w:space="720"/>
          <w:docGrid w:linePitch="360"/>
        </w:sectPr>
      </w:pPr>
    </w:p>
    <w:p w:rsidR="004A1264" w:rsidRDefault="004A1264" w:rsidP="004A1264">
      <w:pPr>
        <w:pStyle w:val="a3"/>
        <w:ind w:left="1620" w:hanging="16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05838" w:rsidRDefault="00905838" w:rsidP="00905838">
      <w:pPr>
        <w:pStyle w:val="a3"/>
        <w:numPr>
          <w:ilvl w:val="0"/>
          <w:numId w:val="1"/>
        </w:numPr>
        <w:tabs>
          <w:tab w:val="left" w:pos="99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90583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แผนและผลการ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ใช้จ่าย</w:t>
      </w:r>
      <w:r w:rsidRPr="0090583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2561 ไตรมาสที่ .............</w:t>
      </w:r>
    </w:p>
    <w:p w:rsidR="00AC3619" w:rsidRPr="00AC3619" w:rsidRDefault="00AC3619" w:rsidP="00AC3619">
      <w:pPr>
        <w:tabs>
          <w:tab w:val="left" w:pos="720"/>
          <w:tab w:val="left" w:pos="990"/>
        </w:tabs>
        <w:ind w:left="720" w:firstLine="0"/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9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3150"/>
        <w:gridCol w:w="2970"/>
      </w:tblGrid>
      <w:tr w:rsidR="00AC3619" w:rsidTr="00AC3619">
        <w:tc>
          <w:tcPr>
            <w:tcW w:w="2520" w:type="dxa"/>
            <w:shd w:val="clear" w:color="auto" w:fill="F2F2F2" w:themeFill="background1" w:themeFillShade="F2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AC3619" w:rsidRPr="009058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AC3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</w:t>
            </w:r>
            <w:r w:rsidR="00AC3619" w:rsidRPr="009058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AC3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AC3619" w:rsidRPr="009058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AC3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</w:t>
            </w:r>
            <w:r w:rsidR="00AC3619" w:rsidRPr="009058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AC3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</w:t>
            </w:r>
          </w:p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  <w:p w:rsidR="00AC3619" w:rsidRDefault="00AC3619" w:rsidP="00905838">
            <w:pPr>
              <w:pStyle w:val="a3"/>
              <w:tabs>
                <w:tab w:val="left" w:pos="99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619" w:rsidTr="00AC3619">
        <w:tc>
          <w:tcPr>
            <w:tcW w:w="2520" w:type="dxa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ประจำไตรมาส</w:t>
            </w:r>
          </w:p>
        </w:tc>
        <w:tc>
          <w:tcPr>
            <w:tcW w:w="3150" w:type="dxa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3619" w:rsidTr="00AC3619">
        <w:tc>
          <w:tcPr>
            <w:tcW w:w="2520" w:type="dxa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</w:t>
            </w:r>
            <w:r w:rsidR="00AC36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3150" w:type="dxa"/>
          </w:tcPr>
          <w:p w:rsidR="00905838" w:rsidRDefault="00905838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AC3619" w:rsidRDefault="00AC3619" w:rsidP="00905838">
            <w:pPr>
              <w:pStyle w:val="a3"/>
              <w:tabs>
                <w:tab w:val="left" w:pos="990"/>
              </w:tabs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5838" w:rsidRPr="00AC3619" w:rsidRDefault="00905838" w:rsidP="00905838">
      <w:pPr>
        <w:pStyle w:val="a3"/>
        <w:tabs>
          <w:tab w:val="left" w:pos="990"/>
        </w:tabs>
        <w:ind w:right="-630" w:firstLine="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AC3619">
        <w:rPr>
          <w:rFonts w:ascii="TH SarabunPSK" w:hAnsi="TH SarabunPSK" w:cs="TH SarabunPSK" w:hint="cs"/>
          <w:spacing w:val="-8"/>
          <w:sz w:val="32"/>
          <w:szCs w:val="32"/>
          <w:cs/>
        </w:rPr>
        <w:t>*</w:t>
      </w:r>
      <w:r w:rsidR="00AC36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C3619">
        <w:rPr>
          <w:rFonts w:ascii="TH SarabunPSK" w:hAnsi="TH SarabunPSK" w:cs="TH SarabunPSK" w:hint="cs"/>
          <w:spacing w:val="-8"/>
          <w:sz w:val="32"/>
          <w:szCs w:val="32"/>
          <w:cs/>
        </w:rPr>
        <w:t>ใช้</w:t>
      </w:r>
      <w:r w:rsidR="00AC3619">
        <w:rPr>
          <w:rFonts w:ascii="TH SarabunPSK" w:hAnsi="TH SarabunPSK" w:cs="TH SarabunPSK" w:hint="cs"/>
          <w:spacing w:val="-8"/>
          <w:sz w:val="32"/>
          <w:szCs w:val="32"/>
          <w:cs/>
        </w:rPr>
        <w:t>ตัวเลขจาก</w:t>
      </w:r>
      <w:r w:rsidR="00AC3619" w:rsidRPr="00AC3619">
        <w:rPr>
          <w:rFonts w:ascii="TH SarabunPSK" w:hAnsi="TH SarabunPSK" w:cs="TH SarabunPSK" w:hint="cs"/>
          <w:spacing w:val="-8"/>
          <w:sz w:val="32"/>
          <w:szCs w:val="32"/>
          <w:cs/>
        </w:rPr>
        <w:t>แบบ สงป. 301 (แผนบูรณาการ</w:t>
      </w:r>
      <w:r w:rsidR="00AC3619" w:rsidRPr="00AC36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AC3619">
        <w:rPr>
          <w:rFonts w:ascii="TH SarabunPSK" w:hAnsi="TH SarabunPSK" w:cs="TH SarabunPSK" w:hint="cs"/>
          <w:spacing w:val="-8"/>
          <w:sz w:val="32"/>
          <w:szCs w:val="32"/>
          <w:cs/>
        </w:rPr>
        <w:t>ที่หน่วยงานได้ทำความตกลงกับสำนักงบประมาณ</w:t>
      </w:r>
      <w:r w:rsidR="00AC3619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  <w:r w:rsidRPr="00AC36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AC3619" w:rsidRDefault="00AC3619" w:rsidP="00AC3619">
      <w:pPr>
        <w:tabs>
          <w:tab w:val="left" w:pos="720"/>
          <w:tab w:val="left" w:pos="990"/>
        </w:tabs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 กรณีที่หน่วยงาน</w:t>
      </w:r>
      <w:r w:rsidRPr="00AC3619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ไม่มีการเบิกจ่ายงบประมาณ โปรดระบุคำชี้แจง ......................................................</w:t>
      </w:r>
    </w:p>
    <w:p w:rsidR="00AC3619" w:rsidRPr="00AC3619" w:rsidRDefault="00AC3619" w:rsidP="00AC3619">
      <w:pPr>
        <w:tabs>
          <w:tab w:val="left" w:pos="720"/>
          <w:tab w:val="left" w:pos="1620"/>
        </w:tabs>
        <w:ind w:firstLine="0"/>
        <w:rPr>
          <w:rFonts w:ascii="TH SarabunPSK" w:hAnsi="TH SarabunPSK" w:cs="TH SarabunPSK"/>
          <w:sz w:val="32"/>
          <w:szCs w:val="32"/>
        </w:rPr>
      </w:pPr>
    </w:p>
    <w:p w:rsidR="001D52BE" w:rsidRDefault="00DA4226" w:rsidP="001D52BE">
      <w:pPr>
        <w:pStyle w:val="a3"/>
        <w:numPr>
          <w:ilvl w:val="0"/>
          <w:numId w:val="1"/>
        </w:numPr>
        <w:tabs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ผลและ</w:t>
      </w:r>
      <w:r w:rsidR="00E8234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ความก้าวหน้าก</w:t>
      </w:r>
      <w:r w:rsidR="001D52BE">
        <w:rPr>
          <w:rFonts w:ascii="TH SarabunPSK" w:hAnsi="TH SarabunPSK" w:cs="TH SarabunPSK" w:hint="cs"/>
          <w:b/>
          <w:bCs/>
          <w:sz w:val="32"/>
          <w:szCs w:val="32"/>
          <w:cs/>
        </w:rPr>
        <w:t>ารดำเนินงาน</w:t>
      </w:r>
      <w:r w:rsidR="0083108A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โดยสรุป</w:t>
      </w:r>
    </w:p>
    <w:p w:rsidR="001D52BE" w:rsidRDefault="00AC3619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.1 ผลการดำเนินงาน</w:t>
      </w:r>
      <w:r w:rsidR="001D52B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="00DA422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D52BE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108A" w:rsidRDefault="0083108A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6841" w:rsidRDefault="00786841" w:rsidP="00786841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6841" w:rsidRDefault="00786841" w:rsidP="00786841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6841" w:rsidRDefault="00786841" w:rsidP="00786841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6841" w:rsidRDefault="00786841" w:rsidP="00786841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86841" w:rsidRDefault="00786841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14ECF" w:rsidRDefault="00C14ECF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6FBC" w:rsidRDefault="00EB6FBC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786841" w:rsidRDefault="00786841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C3619" w:rsidRDefault="00AC3619" w:rsidP="00AC3619">
      <w:pPr>
        <w:pStyle w:val="a3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AC3619" w:rsidRDefault="00AC3619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83108A" w:rsidRDefault="00AC3619" w:rsidP="0083108A">
      <w:pPr>
        <w:pStyle w:val="a3"/>
        <w:tabs>
          <w:tab w:val="left" w:pos="1620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 xml:space="preserve">.2 ความก้าวหน้าการดำเนินงาน  ร้อยละ </w:t>
      </w:r>
      <w:r w:rsidR="0083108A" w:rsidRPr="00DA422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D52BE" w:rsidRPr="005E48A2" w:rsidRDefault="00AC3619" w:rsidP="001D52BE">
      <w:pPr>
        <w:pStyle w:val="a3"/>
        <w:tabs>
          <w:tab w:val="left" w:pos="162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E48A2" w:rsidRPr="005E48A2">
        <w:rPr>
          <w:rFonts w:ascii="TH SarabunPSK" w:hAnsi="TH SarabunPSK" w:cs="TH SarabunPSK" w:hint="cs"/>
          <w:sz w:val="32"/>
          <w:szCs w:val="32"/>
          <w:cs/>
        </w:rPr>
        <w:t>.3 ภาพประกอบ</w:t>
      </w:r>
    </w:p>
    <w:p w:rsidR="005E48A2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8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3619" w:rsidRPr="00AC3619" w:rsidRDefault="00AC3619" w:rsidP="00AC3619">
      <w:pPr>
        <w:pStyle w:val="a3"/>
        <w:tabs>
          <w:tab w:val="left" w:pos="1080"/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Cs w:val="22"/>
        </w:rPr>
      </w:pPr>
    </w:p>
    <w:p w:rsidR="00DA4226" w:rsidRPr="00DA4226" w:rsidRDefault="00DA4226" w:rsidP="005704E7">
      <w:pPr>
        <w:pStyle w:val="a3"/>
        <w:numPr>
          <w:ilvl w:val="0"/>
          <w:numId w:val="1"/>
        </w:numPr>
        <w:tabs>
          <w:tab w:val="left" w:pos="1080"/>
        </w:tabs>
        <w:ind w:firstLine="0"/>
        <w:rPr>
          <w:rFonts w:ascii="TH SarabunPSK" w:hAnsi="TH SarabunPSK" w:cs="TH SarabunPSK"/>
          <w:sz w:val="32"/>
          <w:szCs w:val="32"/>
        </w:rPr>
      </w:pPr>
      <w:r w:rsidRPr="00DA422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ผลสัมฤทธิ์โครงการ</w:t>
      </w:r>
      <w:r w:rsidRPr="00DA4226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ตามตัวชี้วัดแนวทางที่นำ</w:t>
      </w:r>
      <w:r w:rsidRPr="00DA4226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Pr="00DA4226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DA422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เป้าหมายแผนงานบูรณาการ</w:t>
      </w:r>
    </w:p>
    <w:p w:rsidR="00DA4226" w:rsidRPr="00DA4226" w:rsidRDefault="005704E7" w:rsidP="005704E7">
      <w:pPr>
        <w:tabs>
          <w:tab w:val="left" w:pos="1080"/>
        </w:tabs>
        <w:spacing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4226" w:rsidRPr="00DA4226" w:rsidRDefault="005704E7" w:rsidP="005704E7">
      <w:pPr>
        <w:tabs>
          <w:tab w:val="left" w:pos="1080"/>
        </w:tabs>
        <w:spacing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4226" w:rsidRDefault="00DA4226" w:rsidP="00DA4226">
      <w:pPr>
        <w:pStyle w:val="a3"/>
        <w:numPr>
          <w:ilvl w:val="0"/>
          <w:numId w:val="1"/>
        </w:num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DA4226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11584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A4226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DA4226" w:rsidRPr="00DA4226" w:rsidRDefault="005704E7" w:rsidP="005704E7">
      <w:pPr>
        <w:tabs>
          <w:tab w:val="left" w:pos="1080"/>
        </w:tabs>
        <w:spacing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A4226" w:rsidRDefault="005704E7" w:rsidP="005704E7">
      <w:pPr>
        <w:tabs>
          <w:tab w:val="left" w:pos="1080"/>
        </w:tabs>
        <w:spacing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4226" w:rsidRPr="00DA4226" w:rsidRDefault="005704E7" w:rsidP="005704E7">
      <w:pPr>
        <w:tabs>
          <w:tab w:val="left" w:pos="1080"/>
        </w:tabs>
        <w:spacing w:line="36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4226" w:rsidRDefault="005704E7" w:rsidP="005704E7">
      <w:pPr>
        <w:tabs>
          <w:tab w:val="left" w:pos="10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4226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4226" w:rsidRPr="005704E7" w:rsidRDefault="00DA4226" w:rsidP="005704E7">
      <w:pPr>
        <w:tabs>
          <w:tab w:val="left" w:pos="1080"/>
        </w:tabs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5704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4E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E4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570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04E7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E48A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704E7"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 w:rsidR="005704E7">
        <w:rPr>
          <w:rFonts w:ascii="TH SarabunPSK" w:hAnsi="TH SarabunPSK" w:cs="TH SarabunPSK" w:hint="cs"/>
          <w:sz w:val="32"/>
          <w:szCs w:val="32"/>
          <w:cs/>
        </w:rPr>
        <w:t>.</w:t>
      </w:r>
      <w:r w:rsidR="005704E7" w:rsidRPr="00DA4226">
        <w:rPr>
          <w:rFonts w:ascii="TH SarabunPSK" w:hAnsi="TH SarabunPSK" w:cs="TH SarabunPSK" w:hint="cs"/>
          <w:sz w:val="32"/>
          <w:szCs w:val="32"/>
          <w:cs/>
        </w:rPr>
        <w:t>.</w:t>
      </w:r>
      <w:r w:rsidR="005E48A2">
        <w:rPr>
          <w:rFonts w:ascii="TH SarabunPSK" w:hAnsi="TH SarabunPSK" w:cs="TH SarabunPSK"/>
          <w:sz w:val="32"/>
          <w:szCs w:val="32"/>
          <w:cs/>
        </w:rPr>
        <w:tab/>
      </w:r>
      <w:r w:rsidRPr="00F4098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704E7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5704E7">
        <w:rPr>
          <w:rFonts w:ascii="TH SarabunPSK" w:hAnsi="TH SarabunPSK" w:cs="TH SarabunPSK" w:hint="cs"/>
          <w:sz w:val="32"/>
          <w:szCs w:val="32"/>
          <w:cs/>
        </w:rPr>
        <w:t>...</w:t>
      </w:r>
      <w:r w:rsidR="005704E7" w:rsidRPr="00DA422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15847" w:rsidRDefault="00DA4226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04E7">
        <w:rPr>
          <w:rFonts w:ascii="TH SarabunPSK" w:hAnsi="TH SarabunPSK" w:cs="TH SarabunPSK"/>
          <w:sz w:val="32"/>
          <w:szCs w:val="32"/>
          <w:cs/>
        </w:rPr>
        <w:tab/>
      </w:r>
      <w:r w:rsidRPr="00F4098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D95E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847">
        <w:rPr>
          <w:rFonts w:ascii="TH SarabunPSK" w:hAnsi="TH SarabunPSK" w:cs="TH SarabunPSK"/>
          <w:sz w:val="32"/>
          <w:szCs w:val="32"/>
          <w:cs/>
        </w:rPr>
        <w:tab/>
      </w:r>
      <w:r w:rsidRPr="00F40980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D95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15847">
        <w:rPr>
          <w:rFonts w:ascii="TH SarabunPSK" w:hAnsi="TH SarabunPSK" w:cs="TH SarabunPSK"/>
          <w:sz w:val="32"/>
          <w:szCs w:val="32"/>
        </w:rPr>
        <w:t>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A4226" w:rsidRDefault="00115847" w:rsidP="00115847">
      <w:pPr>
        <w:tabs>
          <w:tab w:val="left" w:pos="108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="00DA4226" w:rsidRPr="00F40980">
        <w:rPr>
          <w:rFonts w:ascii="TH SarabunPSK" w:hAnsi="TH SarabunPSK" w:cs="TH SarabunPSK"/>
          <w:b/>
          <w:bCs/>
          <w:sz w:val="32"/>
          <w:szCs w:val="32"/>
        </w:rPr>
        <w:t>mail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 w:rsidR="00DA4226" w:rsidRPr="00F409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A4226" w:rsidRPr="00D95E1D">
        <w:rPr>
          <w:rFonts w:ascii="TH SarabunPSK" w:hAnsi="TH SarabunPSK" w:cs="TH SarabunPSK"/>
          <w:sz w:val="32"/>
          <w:szCs w:val="32"/>
        </w:rPr>
        <w:t xml:space="preserve"> 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422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704E7" w:rsidRPr="005704E7" w:rsidRDefault="005704E7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E0EB1" w:rsidRDefault="00EB6FBC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65405</wp:posOffset>
                </wp:positionV>
                <wp:extent cx="6188075" cy="1407160"/>
                <wp:effectExtent l="10160" t="6985" r="1206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A2" w:rsidRPr="005E48A2" w:rsidRDefault="005E48A2" w:rsidP="005E48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ขอความร่วมมือหน่วยงานโปรดจัดส่ง</w:t>
                            </w:r>
                            <w:r w:rsidRPr="005E48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ติดตาม</w:t>
                            </w:r>
                            <w:r w:rsidRPr="005E48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ผลการปฏิบัติงานและการใช้จ่ายงบประมาณ</w:t>
                            </w: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5E48A2" w:rsidRPr="005E48A2" w:rsidRDefault="005E48A2" w:rsidP="005E48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มายังกรมควบคุมมลพิษ ภายใน 5 วัน เมื่อสิ้นสุดในแต่ละ</w:t>
                            </w:r>
                            <w:r w:rsidR="00DE0E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รอบ</w:t>
                            </w: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ไตรมาส </w:t>
                            </w:r>
                          </w:p>
                          <w:p w:rsidR="005E48A2" w:rsidRPr="005E48A2" w:rsidRDefault="005E48A2" w:rsidP="005E48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ทาง </w:t>
                            </w:r>
                            <w:r w:rsidRPr="005E48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email Address : </w:t>
                            </w:r>
                            <w:hyperlink r:id="rId8" w:history="1">
                              <w:r w:rsidRPr="005E48A2">
                                <w:rPr>
                                  <w:rStyle w:val="a6"/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budgetplan2561@hotmail.com</w:t>
                              </w:r>
                            </w:hyperlink>
                          </w:p>
                          <w:p w:rsidR="005E48A2" w:rsidRPr="005E48A2" w:rsidRDefault="005E48A2" w:rsidP="00AC3619">
                            <w:pPr>
                              <w:tabs>
                                <w:tab w:val="left" w:pos="1350"/>
                                <w:tab w:val="left" w:pos="7020"/>
                              </w:tabs>
                              <w:ind w:firstLine="0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ผู้ประสานงาน 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นางสาวอัญชลี </w:t>
                            </w:r>
                            <w:r w:rsidRPr="005E48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ลิ่มสืบเชื้อ</w:t>
                            </w:r>
                            <w:r w:rsidRPr="005E48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E48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นักวิเคราะห์นโยบายและแผนปฏิบัติการ</w:t>
                            </w:r>
                            <w:r w:rsidR="00AC36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5E48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โทรศัพท์ 0</w:t>
                            </w:r>
                            <w:r w:rsidRPr="005E48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2298 2058</w:t>
                            </w:r>
                          </w:p>
                          <w:p w:rsidR="005E48A2" w:rsidRPr="005E48A2" w:rsidRDefault="005E48A2" w:rsidP="00AC3619">
                            <w:pPr>
                              <w:tabs>
                                <w:tab w:val="left" w:pos="1350"/>
                                <w:tab w:val="left" w:pos="7020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5E48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2. นางสาวภัทรดา กุสุวิมล  </w:t>
                            </w:r>
                            <w:r w:rsidRPr="005E48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นักวิชาการสิ่งแวดล้อมชำนาญการ </w:t>
                            </w:r>
                            <w:r w:rsidR="00AC36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5E48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โทรศัพท์ 0</w:t>
                            </w:r>
                            <w:r w:rsidRPr="005E48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2298 2</w:t>
                            </w:r>
                            <w:r w:rsidRPr="005E48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446</w:t>
                            </w:r>
                          </w:p>
                          <w:p w:rsidR="005E48A2" w:rsidRDefault="005E48A2" w:rsidP="005E48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5pt;margin-top:5.15pt;width:487.25pt;height:110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iHKwIAAFEEAAAOAAAAZHJzL2Uyb0RvYy54bWysVNuO0zAQfUfiHyy/0yRVbxs1XS1dipCW&#10;i7TLB0wcJ7FwbGO7TcrXM3baEgFPiDxYHs/4eOacmWzvh06SE7dOaFXQbJZSwhXTlVBNQb++HN5s&#10;KHEeVAVSK17QM3f0fvf61bY3OZ/rVsuKW4IgyuW9KWjrvcmTxLGWd+Bm2nCFzlrbDjyatkkqCz2i&#10;dzKZp+kq6bWtjNWMO4enj6OT7iJ+XXPmP9e1457IgmJuPq42rmVYk90W8saCaQW7pAH/kEUHQuGj&#10;N6hH8ECOVvwB1QlmtdO1nzHdJbquBeOxBqwmS3+r5rkFw2MtSI4zN5rc/4Nln05fLBEVakeJgg4l&#10;euGDJ2/1QBaBnd64HIOeDYb5AY9DZKjUmSfNvjmi9L4F1fAHa3XfcqgwuyzcTCZXRxwXQMr+o67w&#10;GTh6HYGG2nYBEMkgiI4qnW/KhFQYHq6yzSZdLylh6MsW6TpbRe0SyK/XjXX+PdcdCZuCWpQ+wsPp&#10;yfmQDuTXkJi+lqI6CCmjYZtyLy05AbbJIX6xAqxyGiYV6Qt6t5wvRwamPjeFSOP3N4hOeOx3KbqC&#10;bm5BkAfe3qkqdqMHIcc9pizVhcjA3ciiH8rhIkypqzNSavXY1ziHuGm1/UFJjz1dUPf9CJZTIj8o&#10;lOUuWyzCEERjsVzP0bBTTzn1gGIIVVBPybjd+3FwjsaKpsWXro3wgFIeRCQ5aD5mdckb+zZyf5mx&#10;MBhTO0b9+hPsfgIAAP//AwBQSwMEFAAGAAgAAAAhABqH553dAAAACAEAAA8AAABkcnMvZG93bnJl&#10;di54bWxMj0FvwjAMhe+T9h8iT9oFjZRWoFKaog2J00507B4ar61onC4JUP79vNN2suz39Py9cjvZ&#10;QVzRh96RgsU8AYHUONNTq+D4sX/JQYSoyejBESq4Y4Bt9fhQ6sK4Gx3wWsdWcAiFQivoYhwLKUPT&#10;odVh7kYk1r6ctzry6ltpvL5xuB1kmiQraXVP/KHTI+46bM71xSpYfdfZ7P3TzOhw37/5xi7N7rhU&#10;6vlpet2AiDjFPzP84jM6VMx0chcyQQwK8oyNfE54srzOU25yUpBmizXIqpT/C1Q/AAAA//8DAFBL&#10;AQItABQABgAIAAAAIQC2gziS/gAAAOEBAAATAAAAAAAAAAAAAAAAAAAAAABbQ29udGVudF9UeXBl&#10;c10ueG1sUEsBAi0AFAAGAAgAAAAhADj9If/WAAAAlAEAAAsAAAAAAAAAAAAAAAAALwEAAF9yZWxz&#10;Ly5yZWxzUEsBAi0AFAAGAAgAAAAhAHTNuIcrAgAAUQQAAA4AAAAAAAAAAAAAAAAALgIAAGRycy9l&#10;Mm9Eb2MueG1sUEsBAi0AFAAGAAgAAAAhABqH553dAAAACAEAAA8AAAAAAAAAAAAAAAAAhQQAAGRy&#10;cy9kb3ducmV2LnhtbFBLBQYAAAAABAAEAPMAAACPBQAAAAA=&#10;">
                <v:textbox style="mso-fit-shape-to-text:t">
                  <w:txbxContent>
                    <w:p w:rsidR="005E48A2" w:rsidRPr="005E48A2" w:rsidRDefault="005E48A2" w:rsidP="005E48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ขอความร่วมมือหน่วยงานโปรดจัดส่ง</w:t>
                      </w:r>
                      <w:r w:rsidRPr="005E48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</w:t>
                      </w: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ติดตาม</w:t>
                      </w:r>
                      <w:r w:rsidRPr="005E48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ผลการปฏิบัติงานและการใช้จ่ายงบประมาณ</w:t>
                      </w: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E48A2" w:rsidRPr="005E48A2" w:rsidRDefault="005E48A2" w:rsidP="005E48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มายังกรมควบคุมมลพิษ ภายใน 5 วัน เมื่อสิ้นสุดในแต่ละ</w:t>
                      </w:r>
                      <w:r w:rsidR="00DE0EB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รอบ</w:t>
                      </w: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ไตรมาส </w:t>
                      </w:r>
                    </w:p>
                    <w:p w:rsidR="005E48A2" w:rsidRPr="005E48A2" w:rsidRDefault="005E48A2" w:rsidP="005E48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ทาง </w:t>
                      </w:r>
                      <w:r w:rsidRPr="005E48A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email Address : </w:t>
                      </w:r>
                      <w:hyperlink r:id="rId9" w:history="1">
                        <w:r w:rsidRPr="005E48A2">
                          <w:rPr>
                            <w:rStyle w:val="a6"/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budgetplan2561@hotmail.com</w:t>
                        </w:r>
                      </w:hyperlink>
                    </w:p>
                    <w:p w:rsidR="005E48A2" w:rsidRPr="005E48A2" w:rsidRDefault="005E48A2" w:rsidP="00AC3619">
                      <w:pPr>
                        <w:tabs>
                          <w:tab w:val="left" w:pos="1350"/>
                          <w:tab w:val="left" w:pos="7020"/>
                        </w:tabs>
                        <w:ind w:firstLine="0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ผู้ประสานงาน 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นางสาวอัญชลี </w:t>
                      </w:r>
                      <w:r w:rsidRPr="005E48A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ลิ่มสืบเชื้อ</w:t>
                      </w:r>
                      <w:r w:rsidRPr="005E48A2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E48A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นักวิเคราะห์นโยบายและแผนปฏิบัติการ</w:t>
                      </w:r>
                      <w:r w:rsidR="00AC361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5E48A2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โทรศัพท์ 0</w:t>
                      </w:r>
                      <w:r w:rsidRPr="005E48A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2298 2058</w:t>
                      </w:r>
                    </w:p>
                    <w:p w:rsidR="005E48A2" w:rsidRPr="005E48A2" w:rsidRDefault="005E48A2" w:rsidP="00AC3619">
                      <w:pPr>
                        <w:tabs>
                          <w:tab w:val="left" w:pos="1350"/>
                          <w:tab w:val="left" w:pos="7020"/>
                        </w:tabs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5E48A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2. นางสาวภัทรดา กุสุวิมล  </w:t>
                      </w:r>
                      <w:r w:rsidRPr="005E48A2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นักวิชาการสิ่งแวดล้อมชำนาญการ </w:t>
                      </w:r>
                      <w:r w:rsidR="00AC361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 w:rsidRPr="005E48A2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โทรศัพท์ 0</w:t>
                      </w:r>
                      <w:r w:rsidRPr="005E48A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2298 2</w:t>
                      </w:r>
                      <w:r w:rsidRPr="005E48A2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446</w:t>
                      </w:r>
                    </w:p>
                    <w:p w:rsidR="005E48A2" w:rsidRDefault="005E48A2" w:rsidP="005E48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Pr="00DA4226" w:rsidRDefault="00DE0EB1" w:rsidP="00907DD6">
      <w:p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sectPr w:rsidR="00DE0EB1" w:rsidRPr="00DA4226" w:rsidSect="009B52FF">
      <w:pgSz w:w="12240" w:h="15840" w:code="1"/>
      <w:pgMar w:top="811" w:right="1440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01" w:rsidRDefault="00650E01" w:rsidP="009B52FF">
      <w:r>
        <w:separator/>
      </w:r>
    </w:p>
  </w:endnote>
  <w:endnote w:type="continuationSeparator" w:id="0">
    <w:p w:rsidR="00650E01" w:rsidRDefault="00650E01" w:rsidP="009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01" w:rsidRDefault="00650E01" w:rsidP="009B52FF">
      <w:r>
        <w:separator/>
      </w:r>
    </w:p>
  </w:footnote>
  <w:footnote w:type="continuationSeparator" w:id="0">
    <w:p w:rsidR="00650E01" w:rsidRDefault="00650E01" w:rsidP="009B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7197"/>
    <w:multiLevelType w:val="hybridMultilevel"/>
    <w:tmpl w:val="0DC24A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6A74626"/>
    <w:multiLevelType w:val="hybridMultilevel"/>
    <w:tmpl w:val="CAC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62A05"/>
    <w:multiLevelType w:val="multilevel"/>
    <w:tmpl w:val="51F21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3">
    <w:nsid w:val="4EA25DDC"/>
    <w:multiLevelType w:val="hybridMultilevel"/>
    <w:tmpl w:val="5BD09524"/>
    <w:lvl w:ilvl="0" w:tplc="BFDA89F4">
      <w:start w:val="3"/>
      <w:numFmt w:val="bullet"/>
      <w:lvlText w:val=""/>
      <w:lvlJc w:val="left"/>
      <w:pPr>
        <w:ind w:left="1620" w:hanging="360"/>
      </w:pPr>
      <w:rPr>
        <w:rFonts w:ascii="Wingdings" w:eastAsiaTheme="minorHAnsi" w:hAnsi="Wingdings" w:cs="TH SarabunPSK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4C11CC5"/>
    <w:multiLevelType w:val="hybridMultilevel"/>
    <w:tmpl w:val="8B1A0A50"/>
    <w:lvl w:ilvl="0" w:tplc="F1668616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02"/>
    <w:rsid w:val="000A0950"/>
    <w:rsid w:val="00115847"/>
    <w:rsid w:val="001D52BE"/>
    <w:rsid w:val="001E2502"/>
    <w:rsid w:val="0024593A"/>
    <w:rsid w:val="00310C42"/>
    <w:rsid w:val="004A1264"/>
    <w:rsid w:val="004E78C2"/>
    <w:rsid w:val="00503182"/>
    <w:rsid w:val="00503F9C"/>
    <w:rsid w:val="005558C5"/>
    <w:rsid w:val="005704E7"/>
    <w:rsid w:val="005E45AA"/>
    <w:rsid w:val="005E48A2"/>
    <w:rsid w:val="00650E01"/>
    <w:rsid w:val="0071759E"/>
    <w:rsid w:val="00786841"/>
    <w:rsid w:val="007C45AB"/>
    <w:rsid w:val="007D7D8B"/>
    <w:rsid w:val="0083108A"/>
    <w:rsid w:val="00867607"/>
    <w:rsid w:val="00875F81"/>
    <w:rsid w:val="00905838"/>
    <w:rsid w:val="00907DD6"/>
    <w:rsid w:val="00942FEF"/>
    <w:rsid w:val="0095381B"/>
    <w:rsid w:val="00996664"/>
    <w:rsid w:val="009B52FF"/>
    <w:rsid w:val="00A04061"/>
    <w:rsid w:val="00A63BC9"/>
    <w:rsid w:val="00A814EB"/>
    <w:rsid w:val="00AB7FBD"/>
    <w:rsid w:val="00AC3619"/>
    <w:rsid w:val="00C14ECF"/>
    <w:rsid w:val="00DA4226"/>
    <w:rsid w:val="00DC4EF6"/>
    <w:rsid w:val="00DE0EB1"/>
    <w:rsid w:val="00E05E60"/>
    <w:rsid w:val="00E8234C"/>
    <w:rsid w:val="00EB6FBC"/>
    <w:rsid w:val="00F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40FBFE7-E6DF-46DC-84DD-4D966EB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AB"/>
  </w:style>
  <w:style w:type="paragraph" w:styleId="1">
    <w:name w:val="heading 1"/>
    <w:basedOn w:val="a"/>
    <w:next w:val="a"/>
    <w:link w:val="10"/>
    <w:qFormat/>
    <w:rsid w:val="00DE0EB1"/>
    <w:pPr>
      <w:keepNext/>
      <w:ind w:right="-566" w:firstLine="0"/>
      <w:jc w:val="both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502"/>
    <w:pPr>
      <w:ind w:firstLine="0"/>
      <w:jc w:val="left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2502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704E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DE0EB1"/>
    <w:rPr>
      <w:rFonts w:ascii="Angsana New" w:eastAsia="Times New Roman" w:hAnsi="Angsana New" w:cs="Angsana New"/>
      <w:sz w:val="32"/>
      <w:szCs w:val="32"/>
    </w:rPr>
  </w:style>
  <w:style w:type="paragraph" w:styleId="a7">
    <w:name w:val="macro"/>
    <w:link w:val="a8"/>
    <w:rsid w:val="00DE0E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  <w:jc w:val="left"/>
    </w:pPr>
    <w:rPr>
      <w:rFonts w:ascii="EucrosiaUPC" w:eastAsia="Times New Roman" w:hAnsi="EucrosiaUPC" w:cs="EucrosiaUPC"/>
      <w:sz w:val="28"/>
    </w:rPr>
  </w:style>
  <w:style w:type="character" w:customStyle="1" w:styleId="a8">
    <w:name w:val="ข้อความแมโคร อักขระ"/>
    <w:basedOn w:val="a0"/>
    <w:link w:val="a7"/>
    <w:rsid w:val="00DE0EB1"/>
    <w:rPr>
      <w:rFonts w:ascii="EucrosiaUPC" w:eastAsia="Times New Roman" w:hAnsi="EucrosiaUPC" w:cs="EucrosiaUPC"/>
      <w:sz w:val="28"/>
    </w:rPr>
  </w:style>
  <w:style w:type="table" w:styleId="a9">
    <w:name w:val="Table Grid"/>
    <w:basedOn w:val="a1"/>
    <w:uiPriority w:val="59"/>
    <w:rsid w:val="00905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B52FF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9B52FF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9B52F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plan256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dgetplan256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6E1C-3E6C-488B-9E02-CC61D99E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6942</Characters>
  <Application>Microsoft Office Word</Application>
  <DocSecurity>4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pattarada.k</dc:creator>
  <cp:lastModifiedBy>Windows User</cp:lastModifiedBy>
  <cp:revision>2</cp:revision>
  <cp:lastPrinted>2017-12-04T06:36:00Z</cp:lastPrinted>
  <dcterms:created xsi:type="dcterms:W3CDTF">2017-12-25T02:35:00Z</dcterms:created>
  <dcterms:modified xsi:type="dcterms:W3CDTF">2017-12-25T02:35:00Z</dcterms:modified>
</cp:coreProperties>
</file>